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210E" w:rsidRDefault="0014210E" w:rsidP="0014210E">
      <w:pPr>
        <w:jc w:val="center"/>
        <w:rPr>
          <w:rFonts w:ascii="Arial" w:hAnsi="Arial" w:cs="Arial"/>
        </w:rPr>
      </w:pPr>
    </w:p>
    <w:p w:rsidR="0014210E" w:rsidRDefault="0014210E" w:rsidP="001421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OPIS SYSTEMU WRAZ Z WYKAZEM URZĄDZEŃ </w:t>
      </w:r>
    </w:p>
    <w:p w:rsidR="0014210E" w:rsidRDefault="0014210E" w:rsidP="001421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WCHODZĄCYM W SKŁAD SYSTEMU ALARMOWEGO KONTENERÓW SPECJALNYCH</w:t>
      </w:r>
    </w:p>
    <w:p w:rsidR="00813C9F" w:rsidRPr="00813C9F" w:rsidRDefault="00813C9F" w:rsidP="00813C9F">
      <w:pPr>
        <w:jc w:val="both"/>
        <w:rPr>
          <w:rFonts w:ascii="Arial" w:hAnsi="Arial" w:cs="Arial"/>
        </w:rPr>
      </w:pPr>
      <w:r w:rsidRPr="00813C9F">
        <w:rPr>
          <w:rFonts w:ascii="Arial" w:hAnsi="Arial" w:cs="Arial"/>
        </w:rPr>
        <w:t>Proszę o złożenie oferty na serwisowanie systemu alarmowego kontenerów specjalnych. Wykaz urządzeń po</w:t>
      </w:r>
      <w:r>
        <w:rPr>
          <w:rFonts w:ascii="Arial" w:hAnsi="Arial" w:cs="Arial"/>
        </w:rPr>
        <w:t>niżej</w:t>
      </w:r>
      <w:r w:rsidRPr="00813C9F">
        <w:rPr>
          <w:rFonts w:ascii="Arial" w:hAnsi="Arial" w:cs="Arial"/>
        </w:rPr>
        <w:t>.</w:t>
      </w:r>
    </w:p>
    <w:p w:rsidR="00813C9F" w:rsidRPr="00813C9F" w:rsidRDefault="00813C9F" w:rsidP="00813C9F">
      <w:pPr>
        <w:jc w:val="both"/>
        <w:rPr>
          <w:rFonts w:ascii="Arial" w:hAnsi="Arial" w:cs="Arial"/>
        </w:rPr>
      </w:pPr>
      <w:r w:rsidRPr="00813C9F">
        <w:rPr>
          <w:rFonts w:ascii="Arial" w:hAnsi="Arial" w:cs="Arial"/>
        </w:rPr>
        <w:t xml:space="preserve">Serwisowanie systemu przeprowadzić  w siedzibie użytkownika – Jednostka Wojskowa 1950 Leszno ul. Racławicka 1 - 2 x w roku w m. kwiecień oraz październik. </w:t>
      </w:r>
    </w:p>
    <w:p w:rsidR="00813C9F" w:rsidRPr="00813C9F" w:rsidRDefault="00813C9F" w:rsidP="00813C9F">
      <w:pPr>
        <w:jc w:val="both"/>
        <w:rPr>
          <w:rFonts w:ascii="Arial" w:hAnsi="Arial" w:cs="Arial"/>
        </w:rPr>
      </w:pPr>
      <w:r w:rsidRPr="00813C9F">
        <w:rPr>
          <w:rFonts w:ascii="Arial" w:hAnsi="Arial" w:cs="Arial"/>
        </w:rPr>
        <w:t xml:space="preserve">Szczegółowy termin uzgodnić z użytkownikiem sprzętu. Wykonawca po wykonaniu serwisu sporządzi protokół z przeprowadzonych prac oraz wystawi fakturę z terminem płatności min. </w:t>
      </w:r>
      <w:r w:rsidR="00412CF7">
        <w:rPr>
          <w:rFonts w:ascii="Arial" w:hAnsi="Arial" w:cs="Arial"/>
        </w:rPr>
        <w:t>21</w:t>
      </w:r>
      <w:r w:rsidRPr="00813C9F">
        <w:rPr>
          <w:rFonts w:ascii="Arial" w:hAnsi="Arial" w:cs="Arial"/>
        </w:rPr>
        <w:t xml:space="preserve"> dni</w:t>
      </w:r>
      <w:bookmarkStart w:id="0" w:name="_GoBack"/>
      <w:bookmarkEnd w:id="0"/>
    </w:p>
    <w:p w:rsidR="0014210E" w:rsidRDefault="0014210E" w:rsidP="0053399B">
      <w:pPr>
        <w:jc w:val="both"/>
        <w:rPr>
          <w:rFonts w:ascii="Arial" w:hAnsi="Arial" w:cs="Arial"/>
        </w:rPr>
      </w:pPr>
    </w:p>
    <w:p w:rsidR="00365B75" w:rsidRPr="007E7BA0" w:rsidRDefault="0053399B" w:rsidP="0053399B">
      <w:pPr>
        <w:jc w:val="both"/>
        <w:rPr>
          <w:rFonts w:ascii="Arial" w:hAnsi="Arial" w:cs="Arial"/>
        </w:rPr>
      </w:pPr>
      <w:r w:rsidRPr="007E7BA0">
        <w:rPr>
          <w:rFonts w:ascii="Arial" w:hAnsi="Arial" w:cs="Arial"/>
        </w:rPr>
        <w:t>System alarmowy został zainstalowany w dwóch kontenerach specjalnych. Wykonany został na bazie urządzeń firmy SATEL. System pełni funkcje ochronno-kontrolne. Czujniki ruch</w:t>
      </w:r>
      <w:r w:rsidR="007E0E49">
        <w:rPr>
          <w:rFonts w:ascii="Arial" w:hAnsi="Arial" w:cs="Arial"/>
        </w:rPr>
        <w:t>u</w:t>
      </w:r>
      <w:r w:rsidRPr="007E7BA0">
        <w:rPr>
          <w:rFonts w:ascii="Arial" w:hAnsi="Arial" w:cs="Arial"/>
        </w:rPr>
        <w:t xml:space="preserve"> </w:t>
      </w:r>
      <w:r w:rsidR="0014210E">
        <w:rPr>
          <w:rFonts w:ascii="Arial" w:hAnsi="Arial" w:cs="Arial"/>
        </w:rPr>
        <w:br/>
      </w:r>
      <w:r w:rsidRPr="007E7BA0">
        <w:rPr>
          <w:rFonts w:ascii="Arial" w:hAnsi="Arial" w:cs="Arial"/>
        </w:rPr>
        <w:t xml:space="preserve">i kontaktronowe mają za zadanie monitorować i kontrolować niedozwolony ruch. Sygnały </w:t>
      </w:r>
      <w:r w:rsidR="0014210E">
        <w:rPr>
          <w:rFonts w:ascii="Arial" w:hAnsi="Arial" w:cs="Arial"/>
        </w:rPr>
        <w:br/>
      </w:r>
      <w:r w:rsidRPr="007E7BA0">
        <w:rPr>
          <w:rFonts w:ascii="Arial" w:hAnsi="Arial" w:cs="Arial"/>
        </w:rPr>
        <w:t>z urządzeń monitorujących przekazywane są przewodami do ekspanderów, a dalej do centralki alarmowej. W każdym z dwóch kontenerów zainstalowane zostały następujące elementy systemu: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5368"/>
        <w:gridCol w:w="1304"/>
        <w:gridCol w:w="1126"/>
        <w:gridCol w:w="718"/>
      </w:tblGrid>
      <w:tr w:rsidR="0053399B" w:rsidRPr="00A3178E" w:rsidTr="0053399B">
        <w:tc>
          <w:tcPr>
            <w:tcW w:w="486" w:type="dxa"/>
          </w:tcPr>
          <w:p w:rsidR="0053399B" w:rsidRPr="00A3178E" w:rsidRDefault="0053399B" w:rsidP="00A3178E">
            <w:pPr>
              <w:jc w:val="center"/>
              <w:rPr>
                <w:rFonts w:ascii="Arial" w:hAnsi="Arial" w:cs="Arial"/>
                <w:b/>
              </w:rPr>
            </w:pPr>
            <w:r w:rsidRPr="00A3178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463" w:type="dxa"/>
          </w:tcPr>
          <w:p w:rsidR="0053399B" w:rsidRPr="00A3178E" w:rsidRDefault="0053399B" w:rsidP="00A3178E">
            <w:pPr>
              <w:jc w:val="center"/>
              <w:rPr>
                <w:rFonts w:ascii="Arial" w:hAnsi="Arial" w:cs="Arial"/>
                <w:b/>
              </w:rPr>
            </w:pPr>
            <w:r w:rsidRPr="00A3178E">
              <w:rPr>
                <w:rFonts w:ascii="Arial" w:hAnsi="Arial" w:cs="Arial"/>
                <w:b/>
              </w:rPr>
              <w:t>Urządzenie</w:t>
            </w:r>
          </w:p>
        </w:tc>
        <w:tc>
          <w:tcPr>
            <w:tcW w:w="1271" w:type="dxa"/>
          </w:tcPr>
          <w:p w:rsidR="0053399B" w:rsidRPr="00A3178E" w:rsidRDefault="0053399B" w:rsidP="00A3178E">
            <w:pPr>
              <w:jc w:val="center"/>
              <w:rPr>
                <w:rFonts w:ascii="Arial" w:hAnsi="Arial" w:cs="Arial"/>
                <w:b/>
              </w:rPr>
            </w:pPr>
            <w:r w:rsidRPr="00A3178E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1139" w:type="dxa"/>
          </w:tcPr>
          <w:p w:rsidR="0053399B" w:rsidRPr="00A3178E" w:rsidRDefault="00A3178E" w:rsidP="00A3178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Jm.</w:t>
            </w:r>
          </w:p>
        </w:tc>
        <w:tc>
          <w:tcPr>
            <w:tcW w:w="703" w:type="dxa"/>
          </w:tcPr>
          <w:p w:rsidR="0053399B" w:rsidRPr="00A3178E" w:rsidRDefault="0053399B" w:rsidP="00A3178E">
            <w:pPr>
              <w:jc w:val="center"/>
              <w:rPr>
                <w:rFonts w:ascii="Arial" w:hAnsi="Arial" w:cs="Arial"/>
                <w:b/>
              </w:rPr>
            </w:pPr>
            <w:r w:rsidRPr="00A3178E">
              <w:rPr>
                <w:rFonts w:ascii="Arial" w:hAnsi="Arial" w:cs="Arial"/>
                <w:b/>
              </w:rPr>
              <w:t>Ilość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1.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Centrala Alarmowa Integra 128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Satel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1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2.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Manipulator LCD INT KLCD-GR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Satel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1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3.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Klawiatura strefowa INT-SF-SSW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Satel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1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4.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Dualna czujka ruchu DT8016 AF4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Honeywell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2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5.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Czujka dymu OSD23-9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CQG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3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6.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Sygnalizator optyczno-akustyczny BCCEQ/WM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TAP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1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7.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Kontaktron MC470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Alarmtech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4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8.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Przycisk antynapadowy PADP3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CQR</w:t>
            </w: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4</w:t>
            </w:r>
          </w:p>
        </w:tc>
      </w:tr>
      <w:tr w:rsidR="0053399B" w:rsidRPr="007E7BA0" w:rsidTr="0053399B">
        <w:tc>
          <w:tcPr>
            <w:tcW w:w="486" w:type="dxa"/>
          </w:tcPr>
          <w:p w:rsidR="0053399B" w:rsidRPr="007E7BA0" w:rsidRDefault="0053399B" w:rsidP="00A3178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9.</w:t>
            </w:r>
          </w:p>
        </w:tc>
        <w:tc>
          <w:tcPr>
            <w:tcW w:w="5463" w:type="dxa"/>
          </w:tcPr>
          <w:p w:rsidR="0053399B" w:rsidRPr="007E7BA0" w:rsidRDefault="0053399B">
            <w:pPr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Akumulator 22Ah</w:t>
            </w:r>
          </w:p>
        </w:tc>
        <w:tc>
          <w:tcPr>
            <w:tcW w:w="1271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szt.</w:t>
            </w:r>
          </w:p>
        </w:tc>
        <w:tc>
          <w:tcPr>
            <w:tcW w:w="703" w:type="dxa"/>
          </w:tcPr>
          <w:p w:rsidR="0053399B" w:rsidRPr="007E7BA0" w:rsidRDefault="0053399B" w:rsidP="0014210E">
            <w:pPr>
              <w:jc w:val="center"/>
              <w:rPr>
                <w:rFonts w:ascii="Arial" w:hAnsi="Arial" w:cs="Arial"/>
              </w:rPr>
            </w:pPr>
            <w:r w:rsidRPr="007E7BA0">
              <w:rPr>
                <w:rFonts w:ascii="Arial" w:hAnsi="Arial" w:cs="Arial"/>
              </w:rPr>
              <w:t>1</w:t>
            </w:r>
          </w:p>
        </w:tc>
      </w:tr>
    </w:tbl>
    <w:p w:rsidR="0053399B" w:rsidRPr="009E7DCA" w:rsidRDefault="0053399B">
      <w:pPr>
        <w:rPr>
          <w:sz w:val="24"/>
          <w:szCs w:val="24"/>
        </w:rPr>
      </w:pPr>
    </w:p>
    <w:p w:rsidR="0014210E" w:rsidRDefault="0014210E"/>
    <w:p w:rsidR="0014210E" w:rsidRDefault="0014210E"/>
    <w:p w:rsidR="0014210E" w:rsidRDefault="009E7DCA" w:rsidP="0014210E">
      <w:pPr>
        <w:ind w:left="6372"/>
      </w:pPr>
      <w:r>
        <w:t>st. chor. szt. Jan Jankowski</w:t>
      </w:r>
    </w:p>
    <w:p w:rsidR="009E7DCA" w:rsidRDefault="009E7DCA" w:rsidP="0014210E">
      <w:pPr>
        <w:ind w:left="6372"/>
      </w:pPr>
      <w:r>
        <w:t xml:space="preserve">    727 016 706</w:t>
      </w:r>
    </w:p>
    <w:sectPr w:rsidR="009E7D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5C3" w:rsidRDefault="005D65C3" w:rsidP="00594680">
      <w:pPr>
        <w:spacing w:after="0" w:line="240" w:lineRule="auto"/>
      </w:pPr>
      <w:r>
        <w:separator/>
      </w:r>
    </w:p>
  </w:endnote>
  <w:endnote w:type="continuationSeparator" w:id="0">
    <w:p w:rsidR="005D65C3" w:rsidRDefault="005D65C3" w:rsidP="0059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5C3" w:rsidRDefault="005D65C3" w:rsidP="00594680">
      <w:pPr>
        <w:spacing w:after="0" w:line="240" w:lineRule="auto"/>
      </w:pPr>
      <w:r>
        <w:separator/>
      </w:r>
    </w:p>
  </w:footnote>
  <w:footnote w:type="continuationSeparator" w:id="0">
    <w:p w:rsidR="005D65C3" w:rsidRDefault="005D65C3" w:rsidP="005946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99B"/>
    <w:rsid w:val="0014210E"/>
    <w:rsid w:val="00365B75"/>
    <w:rsid w:val="00412CF7"/>
    <w:rsid w:val="004410BC"/>
    <w:rsid w:val="0053399B"/>
    <w:rsid w:val="00594680"/>
    <w:rsid w:val="005C6CBB"/>
    <w:rsid w:val="005D65C3"/>
    <w:rsid w:val="007E0E49"/>
    <w:rsid w:val="007E7BA0"/>
    <w:rsid w:val="00813C9F"/>
    <w:rsid w:val="009E7DCA"/>
    <w:rsid w:val="00A3178E"/>
    <w:rsid w:val="00F2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D5E0D"/>
  <w15:chartTrackingRefBased/>
  <w15:docId w15:val="{AF3E5ACD-6E7F-46B1-95EC-B3588D4FF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33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9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680"/>
  </w:style>
  <w:style w:type="paragraph" w:styleId="Stopka">
    <w:name w:val="footer"/>
    <w:basedOn w:val="Normalny"/>
    <w:link w:val="StopkaZnak"/>
    <w:uiPriority w:val="99"/>
    <w:unhideWhenUsed/>
    <w:rsid w:val="0059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1A0821A-7BC7-47DE-8681-0FD4AAD83EB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Gorzelany Rafał</dc:creator>
  <cp:keywords/>
  <dc:description/>
  <cp:lastModifiedBy>Jankowski Jan</cp:lastModifiedBy>
  <cp:revision>9</cp:revision>
  <cp:lastPrinted>2026-03-25T07:49:00Z</cp:lastPrinted>
  <dcterms:created xsi:type="dcterms:W3CDTF">2020-07-29T07:26:00Z</dcterms:created>
  <dcterms:modified xsi:type="dcterms:W3CDTF">2026-03-25T08:20:00Z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f7def585-c8ad-4f45-a701-d1a0d66101a8</vt:lpwstr>
  </property>
  <property fmtid="{D5CDD505-2E9C-101B-9397-08002B2CF9AE}" pid="3" name="bjPortionMark">
    <vt:lpwstr>[]</vt:lpwstr>
  </property>
  <property fmtid="{D5CDD505-2E9C-101B-9397-08002B2CF9AE}" pid="4" name="bjClsUserRVM">
    <vt:lpwstr>[]</vt:lpwstr>
  </property>
  <property fmtid="{D5CDD505-2E9C-101B-9397-08002B2CF9AE}" pid="5" name="bjSaver">
    <vt:lpwstr>vlcBoYO/gNigo/afsa00TdrZIeLyZHSO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DocumentSecurityLabel">
    <vt:lpwstr>[d7220eed-17a6-431d-810c-83a0ddfed893]</vt:lpwstr>
  </property>
</Properties>
</file>